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1A" w:rsidRDefault="004C191A" w:rsidP="004C191A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проголосовать  за объекты благоустройства </w:t>
      </w:r>
    </w:p>
    <w:p w:rsidR="004C191A" w:rsidRDefault="004C191A" w:rsidP="004C191A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C191A" w:rsidRPr="004C191A" w:rsidRDefault="004C191A" w:rsidP="004C191A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C191A">
        <w:rPr>
          <w:b/>
          <w:color w:val="000000"/>
          <w:sz w:val="28"/>
          <w:szCs w:val="28"/>
          <w:shd w:val="clear" w:color="auto" w:fill="FFFFFF"/>
        </w:rPr>
        <w:t>С 26 апреля по 30 мая на новой платформе </w:t>
      </w:r>
      <w:hyperlink r:id="rId5" w:tgtFrame="_blank" w:history="1">
        <w:r w:rsidRPr="004C191A">
          <w:rPr>
            <w:rStyle w:val="a6"/>
            <w:rFonts w:eastAsiaTheme="majorEastAsia"/>
            <w:b/>
            <w:sz w:val="28"/>
            <w:szCs w:val="28"/>
            <w:shd w:val="clear" w:color="auto" w:fill="FFFFFF"/>
          </w:rPr>
          <w:t>74.gorodsreda.ru/</w:t>
        </w:r>
      </w:hyperlink>
      <w:r w:rsidRPr="004C191A">
        <w:rPr>
          <w:b/>
          <w:color w:val="000000"/>
          <w:sz w:val="28"/>
          <w:szCs w:val="28"/>
          <w:shd w:val="clear" w:color="auto" w:fill="FFFFFF"/>
        </w:rPr>
        <w:t xml:space="preserve"> жители всех 43 муниципалитетов </w:t>
      </w:r>
      <w:r w:rsidR="002B4243">
        <w:rPr>
          <w:b/>
          <w:color w:val="000000"/>
          <w:sz w:val="28"/>
          <w:szCs w:val="28"/>
          <w:shd w:val="clear" w:color="auto" w:fill="FFFFFF"/>
        </w:rPr>
        <w:t xml:space="preserve">старше 14 лет </w:t>
      </w:r>
      <w:r w:rsidRPr="004C191A">
        <w:rPr>
          <w:b/>
          <w:color w:val="000000"/>
          <w:sz w:val="28"/>
          <w:szCs w:val="28"/>
          <w:shd w:val="clear" w:color="auto" w:fill="FFFFFF"/>
        </w:rPr>
        <w:t>будут сами выбирать, что и в каком общественном</w:t>
      </w:r>
      <w:r w:rsidR="002B424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191A">
        <w:rPr>
          <w:b/>
          <w:color w:val="000000"/>
          <w:sz w:val="28"/>
          <w:szCs w:val="28"/>
          <w:shd w:val="clear" w:color="auto" w:fill="FFFFFF"/>
        </w:rPr>
        <w:t xml:space="preserve"> месте должно появиться:</w:t>
      </w:r>
      <w:r w:rsidR="002B4243">
        <w:rPr>
          <w:b/>
          <w:color w:val="000000"/>
          <w:sz w:val="28"/>
          <w:szCs w:val="28"/>
          <w:shd w:val="clear" w:color="auto" w:fill="FFFFFF"/>
        </w:rPr>
        <w:t xml:space="preserve"> сквер, экстрим-парк или спортивная площадка</w:t>
      </w:r>
      <w:proofErr w:type="gramStart"/>
      <w:r w:rsidR="002B424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191A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4C19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191A">
        <w:rPr>
          <w:b/>
          <w:color w:val="000000"/>
          <w:sz w:val="28"/>
          <w:szCs w:val="28"/>
        </w:rPr>
        <w:t xml:space="preserve">Принять участие в голосовании </w:t>
      </w:r>
      <w:proofErr w:type="spellStart"/>
      <w:r w:rsidRPr="004C191A">
        <w:rPr>
          <w:b/>
          <w:color w:val="000000"/>
          <w:sz w:val="28"/>
          <w:szCs w:val="28"/>
        </w:rPr>
        <w:t>южноуральцы</w:t>
      </w:r>
      <w:proofErr w:type="spellEnd"/>
      <w:r w:rsidRPr="004C191A">
        <w:rPr>
          <w:b/>
          <w:color w:val="000000"/>
          <w:sz w:val="28"/>
          <w:szCs w:val="28"/>
        </w:rPr>
        <w:t xml:space="preserve">  могут  как самостоятельно, так и с помощью волонтеров.</w:t>
      </w:r>
    </w:p>
    <w:p w:rsidR="004C191A" w:rsidRDefault="004C191A" w:rsidP="004C19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C191A" w:rsidRDefault="004C191A" w:rsidP="004C19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принять участие в </w:t>
      </w:r>
      <w:proofErr w:type="spellStart"/>
      <w:r>
        <w:rPr>
          <w:color w:val="000000"/>
          <w:sz w:val="28"/>
          <w:szCs w:val="28"/>
        </w:rPr>
        <w:t>онлайн-голосовании</w:t>
      </w:r>
      <w:proofErr w:type="spellEnd"/>
      <w:r>
        <w:rPr>
          <w:color w:val="000000"/>
          <w:sz w:val="28"/>
          <w:szCs w:val="28"/>
        </w:rPr>
        <w:t xml:space="preserve"> по отбору общественных территорий самостоятельно, жителю муниципального образования необходимо пройти авторизацию на платформе 74.gorodsreda.ru или в личном кабинете пользователя через ЕСИА, для которого разработан модуль взаимодействия с платформой. </w:t>
      </w:r>
    </w:p>
    <w:p w:rsidR="004C191A" w:rsidRDefault="004C191A" w:rsidP="004C191A">
      <w:pPr>
        <w:pStyle w:val="a3"/>
        <w:spacing w:before="0" w:beforeAutospacing="0" w:after="0" w:afterAutospacing="0" w:line="276" w:lineRule="auto"/>
        <w:jc w:val="center"/>
      </w:pPr>
    </w:p>
    <w:p w:rsidR="004C191A" w:rsidRDefault="004C191A" w:rsidP="0002169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проголосовать </w:t>
      </w:r>
      <w:r w:rsidRPr="00BD0BCE">
        <w:rPr>
          <w:b/>
          <w:color w:val="000000"/>
          <w:sz w:val="28"/>
          <w:szCs w:val="28"/>
        </w:rPr>
        <w:t xml:space="preserve">на сайте </w:t>
      </w:r>
      <w:r w:rsidR="0002169D" w:rsidRPr="00BD0BCE">
        <w:rPr>
          <w:b/>
          <w:color w:val="000000"/>
          <w:sz w:val="28"/>
          <w:szCs w:val="28"/>
        </w:rPr>
        <w:t>74</w:t>
      </w:r>
      <w:r w:rsidRPr="00BD0BCE">
        <w:rPr>
          <w:b/>
          <w:color w:val="000000"/>
          <w:sz w:val="28"/>
          <w:szCs w:val="28"/>
        </w:rPr>
        <w:t>.gorodsreda.ru,</w:t>
      </w:r>
      <w:r>
        <w:rPr>
          <w:color w:val="000000"/>
          <w:sz w:val="28"/>
          <w:szCs w:val="28"/>
        </w:rPr>
        <w:t xml:space="preserve"> необходимо выбрать регион в выпадающем списке.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="0002169D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гражданину необходимо нажать кнопку «Голосовать за свой город»</w:t>
      </w:r>
      <w:r w:rsidR="0002169D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осле </w:t>
      </w:r>
      <w:r w:rsidR="0002169D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станет доступна страница с объектами для г</w:t>
      </w:r>
      <w:r w:rsidR="0002169D">
        <w:rPr>
          <w:color w:val="000000"/>
          <w:sz w:val="28"/>
          <w:szCs w:val="28"/>
        </w:rPr>
        <w:t xml:space="preserve">олосования. </w:t>
      </w:r>
      <w:r>
        <w:rPr>
          <w:color w:val="000000"/>
          <w:sz w:val="28"/>
          <w:szCs w:val="28"/>
        </w:rPr>
        <w:t xml:space="preserve">Чтобы проголосовать за понравившийся объект, необходимо нажать кнопку «Узнать подробности и проголосовать». </w:t>
      </w:r>
      <w:proofErr w:type="spellStart"/>
      <w:r w:rsidR="0002169D">
        <w:rPr>
          <w:color w:val="000000"/>
          <w:sz w:val="28"/>
          <w:szCs w:val="28"/>
        </w:rPr>
        <w:t>Откроентся</w:t>
      </w:r>
      <w:proofErr w:type="spellEnd"/>
      <w:r>
        <w:rPr>
          <w:color w:val="000000"/>
          <w:sz w:val="28"/>
          <w:szCs w:val="28"/>
        </w:rPr>
        <w:t xml:space="preserve"> страница просмотра информации об объекте</w:t>
      </w:r>
      <w:r w:rsidR="000216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02169D">
        <w:rPr>
          <w:color w:val="000000"/>
          <w:sz w:val="28"/>
          <w:szCs w:val="28"/>
        </w:rPr>
        <w:t xml:space="preserve">Здесь гражданин сможет посмотреть </w:t>
      </w:r>
      <w:r>
        <w:rPr>
          <w:color w:val="000000"/>
          <w:sz w:val="28"/>
          <w:szCs w:val="28"/>
        </w:rPr>
        <w:t>количеств</w:t>
      </w:r>
      <w:r w:rsidR="0002169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проголосовавших</w:t>
      </w:r>
      <w:proofErr w:type="gramEnd"/>
      <w:r>
        <w:rPr>
          <w:color w:val="000000"/>
          <w:sz w:val="28"/>
          <w:szCs w:val="28"/>
        </w:rPr>
        <w:t xml:space="preserve"> за объект</w:t>
      </w:r>
      <w:r w:rsidR="0002169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картинк</w:t>
      </w:r>
      <w:r w:rsidR="0002169D">
        <w:rPr>
          <w:color w:val="000000"/>
          <w:sz w:val="28"/>
          <w:szCs w:val="28"/>
        </w:rPr>
        <w:t xml:space="preserve">и. Нажав на </w:t>
      </w:r>
      <w:r>
        <w:rPr>
          <w:color w:val="000000"/>
          <w:sz w:val="28"/>
          <w:szCs w:val="28"/>
        </w:rPr>
        <w:t>кнопку «Проголосовать»,</w:t>
      </w:r>
      <w:r w:rsidR="0002169D">
        <w:rPr>
          <w:color w:val="000000"/>
          <w:sz w:val="28"/>
          <w:szCs w:val="28"/>
        </w:rPr>
        <w:t xml:space="preserve"> он попадет на форму регистрации. Здесь н</w:t>
      </w:r>
      <w:r>
        <w:rPr>
          <w:color w:val="000000"/>
          <w:sz w:val="28"/>
          <w:szCs w:val="28"/>
        </w:rPr>
        <w:t>еобходимо заполнить ФИО, электронную почту (необязательно), номер телефона, поставить галочку напротив согласия на обработку персональных данных. После заполнения данных кнопка «Продолжить регистрацию» станет активна</w:t>
      </w:r>
      <w:r w:rsidR="000216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нажатии на </w:t>
      </w:r>
      <w:r w:rsidR="0002169D">
        <w:rPr>
          <w:color w:val="000000"/>
          <w:sz w:val="28"/>
          <w:szCs w:val="28"/>
        </w:rPr>
        <w:t>нее</w:t>
      </w:r>
      <w:r>
        <w:rPr>
          <w:color w:val="000000"/>
          <w:sz w:val="28"/>
          <w:szCs w:val="28"/>
        </w:rPr>
        <w:t xml:space="preserve"> станет доступна </w:t>
      </w:r>
      <w:r w:rsidR="0002169D">
        <w:rPr>
          <w:color w:val="000000"/>
          <w:sz w:val="28"/>
          <w:szCs w:val="28"/>
        </w:rPr>
        <w:t>самостоятельная авторизация на п</w:t>
      </w:r>
      <w:r>
        <w:rPr>
          <w:color w:val="000000"/>
          <w:sz w:val="28"/>
          <w:szCs w:val="28"/>
        </w:rPr>
        <w:t>латформе с помощью Единой системы и</w:t>
      </w:r>
      <w:r w:rsidR="0002169D">
        <w:rPr>
          <w:color w:val="000000"/>
          <w:sz w:val="28"/>
          <w:szCs w:val="28"/>
        </w:rPr>
        <w:t>дентификац</w:t>
      </w:r>
      <w:proofErr w:type="gramStart"/>
      <w:r w:rsidR="0002169D">
        <w:rPr>
          <w:color w:val="000000"/>
          <w:sz w:val="28"/>
          <w:szCs w:val="28"/>
        </w:rPr>
        <w:t>ии и ау</w:t>
      </w:r>
      <w:proofErr w:type="gramEnd"/>
      <w:r w:rsidR="0002169D">
        <w:rPr>
          <w:color w:val="000000"/>
          <w:sz w:val="28"/>
          <w:szCs w:val="28"/>
        </w:rPr>
        <w:t>тентификации (</w:t>
      </w:r>
      <w:r>
        <w:rPr>
          <w:color w:val="000000"/>
          <w:sz w:val="28"/>
          <w:szCs w:val="28"/>
        </w:rPr>
        <w:t>ЕСИА) и по номеру телефона.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голосования по номеру телефона также необходимо будет подтвердить свой номер телефона. Процедура подтверждения выглядит следующим образом: после ввода номера телефона на него поступает звонок. Для подтверждения номера пользователю необходимо будет ввести на сайте 4 </w:t>
      </w:r>
      <w:proofErr w:type="gramStart"/>
      <w:r>
        <w:rPr>
          <w:color w:val="000000"/>
          <w:sz w:val="28"/>
          <w:szCs w:val="28"/>
        </w:rPr>
        <w:t>последних</w:t>
      </w:r>
      <w:proofErr w:type="gramEnd"/>
      <w:r>
        <w:rPr>
          <w:color w:val="000000"/>
          <w:sz w:val="28"/>
          <w:szCs w:val="28"/>
        </w:rPr>
        <w:t xml:space="preserve"> цифры входящего номера.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 зарегистрироваться с помощью ЕСИА</w:t>
      </w:r>
      <w:r w:rsidR="000216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указать телефон, почту или СНИЛС, пароль и нажать кнопку «Войти».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регистрации по номеру телефона или через ЕСИА появится окно об успешном голосовании.</w:t>
      </w:r>
    </w:p>
    <w:p w:rsidR="0002169D" w:rsidRDefault="0002169D" w:rsidP="0002169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C191A" w:rsidRDefault="004C191A" w:rsidP="0002169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голосования </w:t>
      </w:r>
      <w:r w:rsidRPr="00BD0BCE">
        <w:rPr>
          <w:b/>
          <w:color w:val="000000"/>
          <w:sz w:val="28"/>
          <w:szCs w:val="28"/>
        </w:rPr>
        <w:t xml:space="preserve">через личный кабинет </w:t>
      </w:r>
      <w:proofErr w:type="spellStart"/>
      <w:r w:rsidR="0002169D" w:rsidRPr="00BD0BCE">
        <w:rPr>
          <w:b/>
          <w:color w:val="000000"/>
          <w:sz w:val="28"/>
          <w:szCs w:val="28"/>
        </w:rPr>
        <w:t>Госуслуг</w:t>
      </w:r>
      <w:proofErr w:type="spellEnd"/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потребуется подтвержденная учетная запись. Чтобы проголосовать, гражданину необходимо зайти в личный кабинет пользователя по прямой ссылке - </w:t>
      </w:r>
      <w:hyperlink r:id="rId6" w:history="1">
        <w:r w:rsidR="0002169D" w:rsidRPr="009A74E4">
          <w:rPr>
            <w:rStyle w:val="a6"/>
            <w:sz w:val="28"/>
            <w:szCs w:val="28"/>
          </w:rPr>
          <w:t>https://pos.gosuslugi.ru/lkp/</w:t>
        </w:r>
      </w:hyperlink>
      <w:r>
        <w:rPr>
          <w:color w:val="000000"/>
          <w:sz w:val="28"/>
          <w:szCs w:val="28"/>
        </w:rPr>
        <w:t>,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через </w:t>
      </w:r>
      <w:proofErr w:type="gramStart"/>
      <w:r>
        <w:rPr>
          <w:color w:val="000000"/>
          <w:sz w:val="28"/>
          <w:szCs w:val="28"/>
        </w:rPr>
        <w:t>специальную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</w:t>
      </w:r>
      <w:r w:rsidR="00BD0B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ви</w:t>
      </w:r>
      <w:r w:rsidR="0002169D">
        <w:rPr>
          <w:color w:val="000000"/>
          <w:sz w:val="28"/>
          <w:szCs w:val="28"/>
        </w:rPr>
        <w:t>джет</w:t>
      </w:r>
      <w:proofErr w:type="spellEnd"/>
      <w:r w:rsidR="0002169D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бщественного голосования. Гражданин авторизуется через ЕСИА в личном кабинете пользователя и соглашается на обработку персональных данных, данные о его регистрации и проживании загружаются автоматически. На о</w:t>
      </w:r>
      <w:r w:rsidR="0002169D">
        <w:rPr>
          <w:color w:val="000000"/>
          <w:sz w:val="28"/>
          <w:szCs w:val="28"/>
        </w:rPr>
        <w:t>сновании этих данных в разделе «</w:t>
      </w:r>
      <w:r>
        <w:rPr>
          <w:color w:val="000000"/>
          <w:sz w:val="28"/>
          <w:szCs w:val="28"/>
        </w:rPr>
        <w:t>Благоу</w:t>
      </w:r>
      <w:r w:rsidR="0002169D">
        <w:rPr>
          <w:color w:val="000000"/>
          <w:sz w:val="28"/>
          <w:szCs w:val="28"/>
        </w:rPr>
        <w:t>стройство»</w:t>
      </w:r>
      <w:r>
        <w:rPr>
          <w:color w:val="000000"/>
          <w:sz w:val="28"/>
          <w:szCs w:val="28"/>
        </w:rPr>
        <w:t xml:space="preserve"> будет определен конкретный муниципалитет и появится список территорий/</w:t>
      </w:r>
      <w:proofErr w:type="spellStart"/>
      <w:proofErr w:type="gramStart"/>
      <w:r>
        <w:rPr>
          <w:color w:val="000000"/>
          <w:sz w:val="28"/>
          <w:szCs w:val="28"/>
        </w:rPr>
        <w:t>дизайн-проектов</w:t>
      </w:r>
      <w:proofErr w:type="spellEnd"/>
      <w:proofErr w:type="gramEnd"/>
      <w:r>
        <w:rPr>
          <w:color w:val="000000"/>
          <w:sz w:val="28"/>
          <w:szCs w:val="28"/>
        </w:rPr>
        <w:t>, по которым сможет проголосовать гражданин. При нажатии на название объекта, гражданин перейдет на страницу с описанием объекта.</w:t>
      </w:r>
      <w:r w:rsidR="00021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завершения голосования, гражданин сможет ознакомиться с победившими объектами.</w:t>
      </w:r>
    </w:p>
    <w:p w:rsidR="004C191A" w:rsidRDefault="004C191A" w:rsidP="004C191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C191A" w:rsidRDefault="004C191A" w:rsidP="0002169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 xml:space="preserve">Проголосовать </w:t>
      </w:r>
      <w:r w:rsidRPr="00BD0BCE">
        <w:rPr>
          <w:b/>
          <w:color w:val="000000"/>
          <w:sz w:val="28"/>
          <w:szCs w:val="28"/>
        </w:rPr>
        <w:t>с помощью волонтера</w:t>
      </w:r>
      <w:r>
        <w:rPr>
          <w:color w:val="000000"/>
          <w:sz w:val="28"/>
          <w:szCs w:val="28"/>
        </w:rPr>
        <w:t xml:space="preserve"> можно только по номеру телефона. Для этого гражданину необходимо указать свои ФИО, электронную почту и номер телефона</w:t>
      </w:r>
      <w:r w:rsidR="0002169D">
        <w:rPr>
          <w:color w:val="000000"/>
          <w:sz w:val="28"/>
          <w:szCs w:val="28"/>
        </w:rPr>
        <w:t xml:space="preserve"> волонтеру</w:t>
      </w:r>
      <w:r>
        <w:rPr>
          <w:color w:val="000000"/>
          <w:sz w:val="28"/>
          <w:szCs w:val="28"/>
        </w:rPr>
        <w:t>. Электронн</w:t>
      </w:r>
      <w:r w:rsidR="00BD0BCE">
        <w:rPr>
          <w:color w:val="000000"/>
          <w:sz w:val="28"/>
          <w:szCs w:val="28"/>
        </w:rPr>
        <w:t>ая почта указывается по желанию</w:t>
      </w:r>
      <w:r>
        <w:rPr>
          <w:color w:val="000000"/>
          <w:sz w:val="28"/>
          <w:szCs w:val="28"/>
        </w:rPr>
        <w:t>. Процедура подтверждения номера</w:t>
      </w:r>
      <w:r w:rsidR="00BD0BCE">
        <w:rPr>
          <w:color w:val="000000"/>
          <w:sz w:val="28"/>
          <w:szCs w:val="28"/>
        </w:rPr>
        <w:t xml:space="preserve"> прежняя</w:t>
      </w:r>
      <w:r>
        <w:rPr>
          <w:color w:val="000000"/>
          <w:sz w:val="28"/>
          <w:szCs w:val="28"/>
        </w:rPr>
        <w:t xml:space="preserve">: после ввода номера телефона на него поступит звонок, и 4 </w:t>
      </w:r>
      <w:proofErr w:type="gramStart"/>
      <w:r>
        <w:rPr>
          <w:color w:val="000000"/>
          <w:sz w:val="28"/>
          <w:szCs w:val="28"/>
        </w:rPr>
        <w:t>последних</w:t>
      </w:r>
      <w:proofErr w:type="gramEnd"/>
      <w:r>
        <w:rPr>
          <w:color w:val="000000"/>
          <w:sz w:val="28"/>
          <w:szCs w:val="28"/>
        </w:rPr>
        <w:t xml:space="preserve"> цифры входящего номера необходимо будет ввести на сайте.</w:t>
      </w:r>
    </w:p>
    <w:p w:rsidR="00FB72DC" w:rsidRDefault="00FB72DC"/>
    <w:p w:rsidR="00BD0BCE" w:rsidRPr="0002169D" w:rsidRDefault="00BD0BCE" w:rsidP="00BD0BC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гражданин может отдать один голос за общественную территорию или дизайн-проект. Все голоса будут иметь равный вес вне зависимости от того, как проголосовал житель, - через ЕСИА, по номеру телефона или с помощью волонтера. Уведомление о том, что голос принят, а также информирование по статусу проекта, проголосовавший получает на свою электронную почту в случае ее предоставления. Информация о персональных данных пользователя, а также сведения, которые передаются при голосовании, хранятся и обрабатываются с соблюдением требований законодательства Российской Федерации.</w:t>
      </w:r>
    </w:p>
    <w:p w:rsidR="00BD0BCE" w:rsidRDefault="00BD0BCE"/>
    <w:sectPr w:rsidR="00BD0BCE" w:rsidSect="00FB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B16"/>
    <w:multiLevelType w:val="hybridMultilevel"/>
    <w:tmpl w:val="B83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91A"/>
    <w:rsid w:val="000033DD"/>
    <w:rsid w:val="000117C2"/>
    <w:rsid w:val="00014EB1"/>
    <w:rsid w:val="000207A6"/>
    <w:rsid w:val="0002169D"/>
    <w:rsid w:val="00050693"/>
    <w:rsid w:val="0005226A"/>
    <w:rsid w:val="00067A36"/>
    <w:rsid w:val="000821C2"/>
    <w:rsid w:val="000860A5"/>
    <w:rsid w:val="00092D8B"/>
    <w:rsid w:val="0009527F"/>
    <w:rsid w:val="000A24E6"/>
    <w:rsid w:val="001132D3"/>
    <w:rsid w:val="001146D4"/>
    <w:rsid w:val="001152EE"/>
    <w:rsid w:val="00145EF2"/>
    <w:rsid w:val="00151A59"/>
    <w:rsid w:val="00171595"/>
    <w:rsid w:val="00174F27"/>
    <w:rsid w:val="001818D0"/>
    <w:rsid w:val="001A3966"/>
    <w:rsid w:val="001A7C92"/>
    <w:rsid w:val="001B42EE"/>
    <w:rsid w:val="001C230E"/>
    <w:rsid w:val="001C329A"/>
    <w:rsid w:val="001D63CE"/>
    <w:rsid w:val="001D7F77"/>
    <w:rsid w:val="00200920"/>
    <w:rsid w:val="00203631"/>
    <w:rsid w:val="00204D83"/>
    <w:rsid w:val="0022341A"/>
    <w:rsid w:val="002542A4"/>
    <w:rsid w:val="00274431"/>
    <w:rsid w:val="00284FFD"/>
    <w:rsid w:val="00292C96"/>
    <w:rsid w:val="002B4243"/>
    <w:rsid w:val="002D483F"/>
    <w:rsid w:val="002E46A6"/>
    <w:rsid w:val="00300172"/>
    <w:rsid w:val="003461DC"/>
    <w:rsid w:val="00363713"/>
    <w:rsid w:val="0037319D"/>
    <w:rsid w:val="003C5511"/>
    <w:rsid w:val="003D033E"/>
    <w:rsid w:val="003D2B73"/>
    <w:rsid w:val="003E6866"/>
    <w:rsid w:val="0041796E"/>
    <w:rsid w:val="0042003D"/>
    <w:rsid w:val="00422F07"/>
    <w:rsid w:val="00432735"/>
    <w:rsid w:val="004864C4"/>
    <w:rsid w:val="00493FD7"/>
    <w:rsid w:val="004945DE"/>
    <w:rsid w:val="004C191A"/>
    <w:rsid w:val="004D2B78"/>
    <w:rsid w:val="004D7AFB"/>
    <w:rsid w:val="005058C1"/>
    <w:rsid w:val="00541C6F"/>
    <w:rsid w:val="00583A7C"/>
    <w:rsid w:val="005A35DB"/>
    <w:rsid w:val="005F6053"/>
    <w:rsid w:val="00624781"/>
    <w:rsid w:val="00643821"/>
    <w:rsid w:val="006463C7"/>
    <w:rsid w:val="00664411"/>
    <w:rsid w:val="00671239"/>
    <w:rsid w:val="00681268"/>
    <w:rsid w:val="00687AA8"/>
    <w:rsid w:val="006A3F68"/>
    <w:rsid w:val="006B2E26"/>
    <w:rsid w:val="006B70AB"/>
    <w:rsid w:val="006D3B42"/>
    <w:rsid w:val="006F215E"/>
    <w:rsid w:val="00725171"/>
    <w:rsid w:val="00744197"/>
    <w:rsid w:val="0075129D"/>
    <w:rsid w:val="00753717"/>
    <w:rsid w:val="007547D4"/>
    <w:rsid w:val="007A65C4"/>
    <w:rsid w:val="007A7957"/>
    <w:rsid w:val="007B009B"/>
    <w:rsid w:val="007C16CA"/>
    <w:rsid w:val="007C5D95"/>
    <w:rsid w:val="007F0AA7"/>
    <w:rsid w:val="007F2506"/>
    <w:rsid w:val="0081713E"/>
    <w:rsid w:val="00826FDE"/>
    <w:rsid w:val="00827E86"/>
    <w:rsid w:val="008410FD"/>
    <w:rsid w:val="00871484"/>
    <w:rsid w:val="00881431"/>
    <w:rsid w:val="0088244A"/>
    <w:rsid w:val="00883B1B"/>
    <w:rsid w:val="008C6005"/>
    <w:rsid w:val="008F77A9"/>
    <w:rsid w:val="00914A2D"/>
    <w:rsid w:val="0091585F"/>
    <w:rsid w:val="009354AE"/>
    <w:rsid w:val="00957D64"/>
    <w:rsid w:val="00961C3D"/>
    <w:rsid w:val="00973C40"/>
    <w:rsid w:val="009832A1"/>
    <w:rsid w:val="00990A7B"/>
    <w:rsid w:val="009B4A34"/>
    <w:rsid w:val="009B5F3A"/>
    <w:rsid w:val="009C27E3"/>
    <w:rsid w:val="009E2CF9"/>
    <w:rsid w:val="00A452B9"/>
    <w:rsid w:val="00A523B9"/>
    <w:rsid w:val="00A95E8A"/>
    <w:rsid w:val="00AA2D6F"/>
    <w:rsid w:val="00AD6AC3"/>
    <w:rsid w:val="00AD7B11"/>
    <w:rsid w:val="00B03F1B"/>
    <w:rsid w:val="00B24BC6"/>
    <w:rsid w:val="00B75B44"/>
    <w:rsid w:val="00BD0BCE"/>
    <w:rsid w:val="00C1290D"/>
    <w:rsid w:val="00C15F85"/>
    <w:rsid w:val="00C16368"/>
    <w:rsid w:val="00C63CB7"/>
    <w:rsid w:val="00C87979"/>
    <w:rsid w:val="00CA2E8D"/>
    <w:rsid w:val="00CA6252"/>
    <w:rsid w:val="00CD247B"/>
    <w:rsid w:val="00CD79EA"/>
    <w:rsid w:val="00CE563A"/>
    <w:rsid w:val="00CE5CCE"/>
    <w:rsid w:val="00CF0F7D"/>
    <w:rsid w:val="00D67D5F"/>
    <w:rsid w:val="00D8058E"/>
    <w:rsid w:val="00D922A2"/>
    <w:rsid w:val="00DB3DD3"/>
    <w:rsid w:val="00DC5C62"/>
    <w:rsid w:val="00DD3B38"/>
    <w:rsid w:val="00DF2476"/>
    <w:rsid w:val="00DF441F"/>
    <w:rsid w:val="00DF49E6"/>
    <w:rsid w:val="00E0752F"/>
    <w:rsid w:val="00E42EAE"/>
    <w:rsid w:val="00E85F63"/>
    <w:rsid w:val="00EA7759"/>
    <w:rsid w:val="00F15FE7"/>
    <w:rsid w:val="00F47ACB"/>
    <w:rsid w:val="00F7075F"/>
    <w:rsid w:val="00FB4B49"/>
    <w:rsid w:val="00FB72DC"/>
    <w:rsid w:val="00FC5D9F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1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C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1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" TargetMode="External"/><Relationship Id="rId5" Type="http://schemas.openxmlformats.org/officeDocument/2006/relationships/hyperlink" Target="https://vk.com/away.php?to=http%3A%2F%2F74.gorodsreda.ru%2F&amp;post=-189555409_40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2021-04-19T09:54:00Z</dcterms:created>
  <dcterms:modified xsi:type="dcterms:W3CDTF">2021-04-19T10:20:00Z</dcterms:modified>
</cp:coreProperties>
</file>